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DA20C" w14:textId="77777777" w:rsidR="00554C4E" w:rsidRDefault="00554C4E">
      <w:bookmarkStart w:id="0" w:name="_GoBack"/>
      <w:bookmarkEnd w:id="0"/>
    </w:p>
    <w:p w14:paraId="7E8E6825" w14:textId="77777777" w:rsidR="00554C4E" w:rsidRDefault="00554C4E"/>
    <w:p w14:paraId="383E3FB7" w14:textId="77777777" w:rsidR="0041697A" w:rsidRPr="00554C4E" w:rsidRDefault="00554C4E">
      <w:pPr>
        <w:rPr>
          <w:b/>
          <w:sz w:val="28"/>
          <w:szCs w:val="28"/>
        </w:rPr>
      </w:pPr>
      <w:r w:rsidRPr="00554C4E">
        <w:rPr>
          <w:b/>
          <w:sz w:val="28"/>
          <w:szCs w:val="28"/>
        </w:rPr>
        <w:t>TO:</w:t>
      </w:r>
    </w:p>
    <w:p w14:paraId="471F1517" w14:textId="77777777" w:rsidR="00554C4E" w:rsidRPr="00554C4E" w:rsidRDefault="00554C4E">
      <w:pPr>
        <w:rPr>
          <w:b/>
          <w:sz w:val="28"/>
          <w:szCs w:val="28"/>
        </w:rPr>
      </w:pPr>
      <w:r w:rsidRPr="00554C4E">
        <w:rPr>
          <w:b/>
          <w:sz w:val="28"/>
          <w:szCs w:val="28"/>
        </w:rPr>
        <w:t>FROM:</w:t>
      </w:r>
    </w:p>
    <w:p w14:paraId="0E78E362" w14:textId="77777777" w:rsidR="00554C4E" w:rsidRPr="00554C4E" w:rsidRDefault="00554C4E">
      <w:pPr>
        <w:rPr>
          <w:b/>
          <w:sz w:val="28"/>
          <w:szCs w:val="28"/>
        </w:rPr>
      </w:pPr>
      <w:r w:rsidRPr="00554C4E">
        <w:rPr>
          <w:b/>
          <w:sz w:val="28"/>
          <w:szCs w:val="28"/>
        </w:rPr>
        <w:t>DATE:</w:t>
      </w:r>
    </w:p>
    <w:p w14:paraId="4EB7D9C7" w14:textId="234FC1F2" w:rsidR="00554C4E" w:rsidRPr="00554C4E" w:rsidRDefault="00554C4E">
      <w:pPr>
        <w:rPr>
          <w:b/>
          <w:sz w:val="28"/>
          <w:szCs w:val="28"/>
        </w:rPr>
      </w:pPr>
      <w:r w:rsidRPr="00554C4E">
        <w:rPr>
          <w:b/>
          <w:sz w:val="28"/>
          <w:szCs w:val="28"/>
        </w:rPr>
        <w:t xml:space="preserve">RE: </w:t>
      </w:r>
      <w:r w:rsidR="00DB500B">
        <w:rPr>
          <w:b/>
          <w:sz w:val="28"/>
          <w:szCs w:val="28"/>
        </w:rPr>
        <w:t>Confined Space Entry Permit</w:t>
      </w:r>
      <w:r w:rsidRPr="00554C4E">
        <w:rPr>
          <w:b/>
          <w:sz w:val="28"/>
          <w:szCs w:val="28"/>
        </w:rPr>
        <w:t xml:space="preserve"> </w:t>
      </w:r>
    </w:p>
    <w:p w14:paraId="7E2A8374" w14:textId="77777777" w:rsidR="00554C4E" w:rsidRDefault="00554C4E"/>
    <w:p w14:paraId="4001E304" w14:textId="7D0444C6" w:rsidR="00554C4E" w:rsidRDefault="00DB500B">
      <w:r>
        <w:t xml:space="preserve">Before work is completed in a confined space, employers must ensure that a confined space entry permit is issued. The permit must be issued before any work is completed in a confined space and before any worker enters the confined space. </w:t>
      </w:r>
    </w:p>
    <w:p w14:paraId="4ABE2E55" w14:textId="77777777" w:rsidR="00DB500B" w:rsidRDefault="00DB500B"/>
    <w:p w14:paraId="5F5D7370" w14:textId="38B5471F" w:rsidR="00DB500B" w:rsidRDefault="00DB500B">
      <w:r>
        <w:t>Remember, a separate entry permit is required every time work is done in a confined space! The permit must be easily available to every single person involved in the confined space activity. Each participant must be aware of the permit’s location.</w:t>
      </w:r>
    </w:p>
    <w:p w14:paraId="065C900A" w14:textId="77777777" w:rsidR="00DB500B" w:rsidRDefault="00DB500B"/>
    <w:p w14:paraId="27CF4E3A" w14:textId="0FE29717" w:rsidR="00DB500B" w:rsidRDefault="00DB500B">
      <w:r>
        <w:t xml:space="preserve">What happens if there are multiple entries into a confined space for a limited duration of time for one job? In this case, the permit requirements and duration of time in which the permit is valid for are based on hazard assessment conducted and the plan developed.  </w:t>
      </w:r>
    </w:p>
    <w:p w14:paraId="45D013CA" w14:textId="77777777" w:rsidR="00DB500B" w:rsidRDefault="00DB500B" w:rsidP="00554C4E"/>
    <w:p w14:paraId="37B31FB1" w14:textId="54BE9A00" w:rsidR="00554C4E" w:rsidRDefault="00554C4E" w:rsidP="00554C4E">
      <w:r>
        <w:t xml:space="preserve">For more information, visit the </w:t>
      </w:r>
      <w:hyperlink r:id="rId6" w:history="1">
        <w:r w:rsidR="00DB500B">
          <w:rPr>
            <w:rStyle w:val="Hyperlink"/>
          </w:rPr>
          <w:t xml:space="preserve">Ontario Ministry of Labour Working at Entry Permit, Confined Spaces Guideline </w:t>
        </w:r>
      </w:hyperlink>
      <w:r>
        <w:t xml:space="preserve"> page. </w:t>
      </w:r>
    </w:p>
    <w:p w14:paraId="6DD394FA" w14:textId="77777777" w:rsidR="00FE70EB" w:rsidRDefault="00FE70EB" w:rsidP="00554C4E"/>
    <w:p w14:paraId="59CBCCAF" w14:textId="77777777" w:rsidR="00DB500B" w:rsidRDefault="00DB500B" w:rsidP="00554C4E"/>
    <w:p w14:paraId="7A783BD9" w14:textId="77777777" w:rsidR="00DB500B" w:rsidRDefault="00DB500B" w:rsidP="00554C4E"/>
    <w:p w14:paraId="719CF1B5" w14:textId="77777777" w:rsidR="00DB500B" w:rsidRDefault="00DB500B" w:rsidP="00554C4E"/>
    <w:p w14:paraId="2CF1B2F4" w14:textId="77777777" w:rsidR="00DB500B" w:rsidRDefault="00DB500B" w:rsidP="00554C4E"/>
    <w:p w14:paraId="69072631" w14:textId="77777777" w:rsidR="00FE70EB" w:rsidRDefault="00FE70EB" w:rsidP="00554C4E"/>
    <w:p w14:paraId="52510AE1" w14:textId="77777777" w:rsidR="00FE70EB" w:rsidRDefault="00FE70EB" w:rsidP="00554C4E"/>
    <w:p w14:paraId="0A1B34DB" w14:textId="77777777" w:rsidR="00FE70EB" w:rsidRDefault="00FE70EB" w:rsidP="00554C4E"/>
    <w:p w14:paraId="50C7643D" w14:textId="77777777" w:rsidR="00FE70EB" w:rsidRDefault="00FE70EB" w:rsidP="00554C4E">
      <w:r>
        <w:t xml:space="preserve"> </w:t>
      </w:r>
      <w:r>
        <w:tab/>
        <w:t xml:space="preserve">           </w:t>
      </w:r>
      <w:r>
        <w:tab/>
      </w:r>
      <w:r>
        <w:tab/>
      </w:r>
      <w:r>
        <w:rPr>
          <w:noProof/>
        </w:rPr>
        <w:drawing>
          <wp:inline distT="0" distB="0" distL="0" distR="0" wp14:anchorId="0C5D5839" wp14:editId="740E30EF">
            <wp:extent cx="2637790" cy="1817370"/>
            <wp:effectExtent l="0" t="0" r="381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7790" cy="1817370"/>
                    </a:xfrm>
                    <a:prstGeom prst="rect">
                      <a:avLst/>
                    </a:prstGeom>
                    <a:noFill/>
                    <a:ln>
                      <a:noFill/>
                    </a:ln>
                  </pic:spPr>
                </pic:pic>
              </a:graphicData>
            </a:graphic>
          </wp:inline>
        </w:drawing>
      </w:r>
    </w:p>
    <w:sectPr w:rsidR="00FE70EB" w:rsidSect="0041697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13BD9"/>
    <w:multiLevelType w:val="hybridMultilevel"/>
    <w:tmpl w:val="780C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4E"/>
    <w:rsid w:val="0041697A"/>
    <w:rsid w:val="00554C4E"/>
    <w:rsid w:val="00B21A45"/>
    <w:rsid w:val="00DB500B"/>
    <w:rsid w:val="00FE7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DD6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C4E"/>
    <w:pPr>
      <w:ind w:left="720"/>
      <w:contextualSpacing/>
    </w:pPr>
  </w:style>
  <w:style w:type="character" w:styleId="Hyperlink">
    <w:name w:val="Hyperlink"/>
    <w:basedOn w:val="DefaultParagraphFont"/>
    <w:uiPriority w:val="99"/>
    <w:unhideWhenUsed/>
    <w:rsid w:val="00554C4E"/>
    <w:rPr>
      <w:color w:val="0000FF" w:themeColor="hyperlink"/>
      <w:u w:val="single"/>
    </w:rPr>
  </w:style>
  <w:style w:type="paragraph" w:styleId="BalloonText">
    <w:name w:val="Balloon Text"/>
    <w:basedOn w:val="Normal"/>
    <w:link w:val="BalloonTextChar"/>
    <w:uiPriority w:val="99"/>
    <w:semiHidden/>
    <w:unhideWhenUsed/>
    <w:rsid w:val="00FE70EB"/>
    <w:rPr>
      <w:rFonts w:ascii="Lucida Grande" w:hAnsi="Lucida Grande"/>
      <w:sz w:val="18"/>
      <w:szCs w:val="18"/>
    </w:rPr>
  </w:style>
  <w:style w:type="character" w:customStyle="1" w:styleId="BalloonTextChar">
    <w:name w:val="Balloon Text Char"/>
    <w:basedOn w:val="DefaultParagraphFont"/>
    <w:link w:val="BalloonText"/>
    <w:uiPriority w:val="99"/>
    <w:semiHidden/>
    <w:rsid w:val="00FE70EB"/>
    <w:rPr>
      <w:rFonts w:ascii="Lucida Grande" w:hAnsi="Lucida Grande"/>
      <w:sz w:val="18"/>
      <w:szCs w:val="18"/>
    </w:rPr>
  </w:style>
  <w:style w:type="character" w:styleId="FollowedHyperlink">
    <w:name w:val="FollowedHyperlink"/>
    <w:basedOn w:val="DefaultParagraphFont"/>
    <w:uiPriority w:val="99"/>
    <w:semiHidden/>
    <w:unhideWhenUsed/>
    <w:rsid w:val="00DB50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C4E"/>
    <w:pPr>
      <w:ind w:left="720"/>
      <w:contextualSpacing/>
    </w:pPr>
  </w:style>
  <w:style w:type="character" w:styleId="Hyperlink">
    <w:name w:val="Hyperlink"/>
    <w:basedOn w:val="DefaultParagraphFont"/>
    <w:uiPriority w:val="99"/>
    <w:unhideWhenUsed/>
    <w:rsid w:val="00554C4E"/>
    <w:rPr>
      <w:color w:val="0000FF" w:themeColor="hyperlink"/>
      <w:u w:val="single"/>
    </w:rPr>
  </w:style>
  <w:style w:type="paragraph" w:styleId="BalloonText">
    <w:name w:val="Balloon Text"/>
    <w:basedOn w:val="Normal"/>
    <w:link w:val="BalloonTextChar"/>
    <w:uiPriority w:val="99"/>
    <w:semiHidden/>
    <w:unhideWhenUsed/>
    <w:rsid w:val="00FE70EB"/>
    <w:rPr>
      <w:rFonts w:ascii="Lucida Grande" w:hAnsi="Lucida Grande"/>
      <w:sz w:val="18"/>
      <w:szCs w:val="18"/>
    </w:rPr>
  </w:style>
  <w:style w:type="character" w:customStyle="1" w:styleId="BalloonTextChar">
    <w:name w:val="Balloon Text Char"/>
    <w:basedOn w:val="DefaultParagraphFont"/>
    <w:link w:val="BalloonText"/>
    <w:uiPriority w:val="99"/>
    <w:semiHidden/>
    <w:rsid w:val="00FE70EB"/>
    <w:rPr>
      <w:rFonts w:ascii="Lucida Grande" w:hAnsi="Lucida Grande"/>
      <w:sz w:val="18"/>
      <w:szCs w:val="18"/>
    </w:rPr>
  </w:style>
  <w:style w:type="character" w:styleId="FollowedHyperlink">
    <w:name w:val="FollowedHyperlink"/>
    <w:basedOn w:val="DefaultParagraphFont"/>
    <w:uiPriority w:val="99"/>
    <w:semiHidden/>
    <w:unhideWhenUsed/>
    <w:rsid w:val="00DB50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38980">
      <w:bodyDiv w:val="1"/>
      <w:marLeft w:val="0"/>
      <w:marRight w:val="0"/>
      <w:marTop w:val="0"/>
      <w:marBottom w:val="0"/>
      <w:divBdr>
        <w:top w:val="none" w:sz="0" w:space="0" w:color="auto"/>
        <w:left w:val="none" w:sz="0" w:space="0" w:color="auto"/>
        <w:bottom w:val="none" w:sz="0" w:space="0" w:color="auto"/>
        <w:right w:val="none" w:sz="0" w:space="0" w:color="auto"/>
      </w:divBdr>
    </w:div>
    <w:div w:id="1736706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abour.gov.on.ca/english/hs/pubs/confined/cs_10.php"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878</Characters>
  <Application>Microsoft Macintosh Word</Application>
  <DocSecurity>0</DocSecurity>
  <Lines>7</Lines>
  <Paragraphs>2</Paragraphs>
  <ScaleCrop>false</ScaleCrop>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2017-07-10T13:53:00Z</dcterms:created>
  <dcterms:modified xsi:type="dcterms:W3CDTF">2017-07-10T13:59:00Z</dcterms:modified>
</cp:coreProperties>
</file>